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C34ECA" w:rsidRDefault="00A709DF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 w:rsidRPr="0055050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ავტოსატრანსპორტო საშუალებების ღებვა</w:t>
            </w:r>
            <w:bookmarkStart w:id="0" w:name="_GoBack"/>
            <w:bookmarkEnd w:id="0"/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:rsidTr="007F1020">
        <w:trPr>
          <w:trHeight w:val="427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 w:cs="Arial"/>
              </w:rPr>
              <w:t>ავტოსატრანსპორტო</w:t>
            </w:r>
            <w:proofErr w:type="spellEnd"/>
            <w:r w:rsidRPr="00D90260">
              <w:rPr>
                <w:rFonts w:ascii="Sylfaen" w:hAnsi="Sylfaen" w:cs="Arial"/>
              </w:rPr>
              <w:t xml:space="preserve"> </w:t>
            </w:r>
            <w:proofErr w:type="spellStart"/>
            <w:r w:rsidRPr="00D90260">
              <w:rPr>
                <w:rFonts w:ascii="Sylfaen" w:hAnsi="Sylfaen" w:cs="Arial"/>
              </w:rPr>
              <w:t>საშუალებების</w:t>
            </w:r>
            <w:proofErr w:type="spellEnd"/>
            <w:r w:rsidRPr="00D90260">
              <w:rPr>
                <w:rFonts w:ascii="Sylfaen" w:hAnsi="Sylfaen" w:cs="Arial"/>
              </w:rPr>
              <w:t xml:space="preserve"> </w:t>
            </w:r>
            <w:proofErr w:type="spellStart"/>
            <w:r w:rsidRPr="00D90260">
              <w:rPr>
                <w:rFonts w:ascii="Sylfaen" w:hAnsi="Sylfaen" w:cs="Arial"/>
              </w:rPr>
              <w:t>კლასიფიკაცია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C34ECA" w:rsidTr="007F1020">
        <w:trPr>
          <w:trHeight w:val="394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 w:cs="Sylfaen"/>
              </w:rPr>
              <w:t>შრომის</w:t>
            </w:r>
            <w:proofErr w:type="spellEnd"/>
            <w:r w:rsidRPr="00D90260">
              <w:rPr>
                <w:rFonts w:ascii="Sylfaen" w:hAnsi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უსაფრთხოება</w:t>
            </w:r>
            <w:proofErr w:type="spellEnd"/>
            <w:r w:rsidRPr="00D90260">
              <w:rPr>
                <w:rFonts w:ascii="Sylfaen" w:hAnsi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და</w:t>
            </w:r>
            <w:proofErr w:type="spellEnd"/>
            <w:r w:rsidRPr="00D90260">
              <w:rPr>
                <w:rFonts w:ascii="Sylfaen" w:hAnsi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გარემოს</w:t>
            </w:r>
            <w:proofErr w:type="spellEnd"/>
            <w:r w:rsidRPr="00D90260">
              <w:rPr>
                <w:rFonts w:ascii="Sylfaen" w:hAnsi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დაცვა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C34ECA" w:rsidTr="007F1020">
        <w:trPr>
          <w:trHeight w:val="376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 w:cs="Sylfaen"/>
              </w:rPr>
              <w:t>ზოგადი</w:t>
            </w:r>
            <w:proofErr w:type="spellEnd"/>
            <w:r w:rsidRPr="00D90260">
              <w:rPr>
                <w:rFonts w:ascii="Sylfaen" w:hAnsi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ელექტროტექნიკის</w:t>
            </w:r>
            <w:proofErr w:type="spellEnd"/>
            <w:r w:rsidRPr="00D90260">
              <w:rPr>
                <w:rFonts w:ascii="Sylfaen" w:hAnsi="Sylfaen" w:cs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საფუძვლები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3"/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 w:cs="Sylfaen"/>
              </w:rPr>
              <w:t>დამკვეთთან</w:t>
            </w:r>
            <w:proofErr w:type="spellEnd"/>
            <w:r w:rsidRPr="00D90260">
              <w:rPr>
                <w:rFonts w:ascii="Sylfaen" w:hAnsi="Sylfaen" w:cs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ურთიერთობა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 w:cs="Sylfaen"/>
              </w:rPr>
              <w:t>საზეინკლო</w:t>
            </w:r>
            <w:proofErr w:type="spellEnd"/>
            <w:r w:rsidRPr="00D90260">
              <w:rPr>
                <w:rFonts w:ascii="Sylfaen" w:hAnsi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საქმის</w:t>
            </w:r>
            <w:proofErr w:type="spellEnd"/>
            <w:r w:rsidRPr="00D90260">
              <w:rPr>
                <w:rFonts w:ascii="Sylfaen" w:hAnsi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საფუძვლები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AC45BC">
            <w:pPr>
              <w:tabs>
                <w:tab w:val="left" w:pos="1545"/>
              </w:tabs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 w:cs="Sylfaen"/>
              </w:rPr>
              <w:t>გაცნობითი</w:t>
            </w:r>
            <w:proofErr w:type="spellEnd"/>
            <w:r w:rsidRPr="00D90260">
              <w:rPr>
                <w:rFonts w:ascii="Sylfaen" w:hAnsi="Sylfaen" w:cs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პრაქტიკა</w:t>
            </w:r>
            <w:proofErr w:type="spellEnd"/>
            <w:r w:rsidRPr="00D90260">
              <w:rPr>
                <w:rFonts w:ascii="Sylfaen" w:hAnsi="Sylfaen" w:cs="Sylfaen"/>
              </w:rPr>
              <w:t xml:space="preserve"> - </w:t>
            </w:r>
            <w:proofErr w:type="spellStart"/>
            <w:r w:rsidRPr="00D90260">
              <w:rPr>
                <w:rFonts w:ascii="Sylfaen" w:hAnsi="Sylfaen" w:cs="Sylfaen"/>
              </w:rPr>
              <w:t>ავტოსატრანსპორტო</w:t>
            </w:r>
            <w:proofErr w:type="spellEnd"/>
            <w:r w:rsidRPr="00D90260">
              <w:rPr>
                <w:rFonts w:ascii="Sylfaen" w:hAnsi="Sylfaen" w:cs="Sylfaen"/>
              </w:rPr>
              <w:t xml:space="preserve"> </w:t>
            </w:r>
            <w:proofErr w:type="spellStart"/>
            <w:r w:rsidRPr="00D90260">
              <w:rPr>
                <w:rFonts w:ascii="Sylfaen" w:hAnsi="Sylfaen" w:cs="Sylfaen"/>
              </w:rPr>
              <w:t>ავტოტრანსპორტის</w:t>
            </w:r>
            <w:proofErr w:type="spellEnd"/>
            <w:r w:rsidRPr="00D90260">
              <w:rPr>
                <w:rFonts w:ascii="Sylfaen" w:hAnsi="Sylfaen" w:cs="Sylfaen"/>
              </w:rPr>
              <w:t xml:space="preserve">  </w:t>
            </w:r>
            <w:proofErr w:type="spellStart"/>
            <w:r w:rsidRPr="00D90260">
              <w:rPr>
                <w:rFonts w:ascii="Sylfaen" w:hAnsi="Sylfaen" w:cs="Sylfaen"/>
              </w:rPr>
              <w:t>სერვისები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დეტალის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მომზადება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შესაღებად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პოლირება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სამუშაოს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ორგანიზება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სატრანსპორტო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საშუალებების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ღებვისას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შეღებვა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შესაღები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დეტალის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დაგრუნტვა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C34ECA" w:rsidTr="007F1020">
        <w:trPr>
          <w:trHeight w:val="413"/>
        </w:trPr>
        <w:tc>
          <w:tcPr>
            <w:tcW w:w="8472" w:type="dxa"/>
          </w:tcPr>
          <w:p w:rsidR="00C34ECA" w:rsidRPr="00D90260" w:rsidRDefault="00D90260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შესაღები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დეტალის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ფითხით</w:t>
            </w:r>
            <w:proofErr w:type="spellEnd"/>
            <w:r w:rsidRPr="00D90260">
              <w:rPr>
                <w:sz w:val="20"/>
                <w:szCs w:val="20"/>
              </w:rPr>
              <w:t xml:space="preserve"> </w:t>
            </w:r>
            <w:proofErr w:type="spellStart"/>
            <w:r w:rsidRPr="00D90260">
              <w:rPr>
                <w:rFonts w:ascii="Sylfaen" w:hAnsi="Sylfaen"/>
                <w:sz w:val="20"/>
                <w:szCs w:val="20"/>
              </w:rPr>
              <w:t>დამუშავება</w:t>
            </w:r>
            <w:proofErr w:type="spellEnd"/>
          </w:p>
        </w:tc>
        <w:tc>
          <w:tcPr>
            <w:tcW w:w="688" w:type="dxa"/>
          </w:tcPr>
          <w:p w:rsidR="00C34ECA" w:rsidRDefault="00C34EC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A709DF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15</cp:revision>
  <cp:lastPrinted>2016-11-18T06:55:00Z</cp:lastPrinted>
  <dcterms:created xsi:type="dcterms:W3CDTF">2016-11-23T13:33:00Z</dcterms:created>
  <dcterms:modified xsi:type="dcterms:W3CDTF">2022-11-14T12:59:00Z</dcterms:modified>
</cp:coreProperties>
</file>